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A89" w:rsidRDefault="006C7329" w:rsidP="00F501C2">
      <w:pPr>
        <w:jc w:val="center"/>
        <w:rPr>
          <w:rFonts w:ascii="Times New Roman" w:hAnsi="Times New Roman"/>
          <w:b/>
          <w:sz w:val="24"/>
          <w:szCs w:val="24"/>
        </w:rPr>
      </w:pPr>
      <w:r w:rsidRPr="00DA42B7">
        <w:rPr>
          <w:rFonts w:ascii="Times New Roman" w:hAnsi="Times New Roman"/>
          <w:b/>
          <w:sz w:val="24"/>
          <w:szCs w:val="24"/>
        </w:rPr>
        <w:t>International Summer Course</w:t>
      </w:r>
      <w:r w:rsidR="0086760D">
        <w:rPr>
          <w:rFonts w:ascii="Times New Roman" w:hAnsi="Times New Roman"/>
          <w:b/>
          <w:sz w:val="24"/>
          <w:szCs w:val="24"/>
        </w:rPr>
        <w:t>s</w:t>
      </w:r>
      <w:r w:rsidRPr="00DA42B7">
        <w:rPr>
          <w:rFonts w:ascii="Times New Roman" w:hAnsi="Times New Roman"/>
          <w:b/>
          <w:sz w:val="24"/>
          <w:szCs w:val="24"/>
        </w:rPr>
        <w:t xml:space="preserve"> on Integrated Marine Biology and Ecology</w:t>
      </w:r>
    </w:p>
    <w:p w:rsidR="00327108" w:rsidRDefault="006C7329" w:rsidP="00F501C2">
      <w:pPr>
        <w:jc w:val="center"/>
        <w:rPr>
          <w:rFonts w:ascii="Times New Roman" w:hAnsi="Times New Roman"/>
          <w:b/>
          <w:sz w:val="24"/>
          <w:szCs w:val="24"/>
        </w:rPr>
      </w:pPr>
      <w:r w:rsidRPr="00D475AE">
        <w:rPr>
          <w:rFonts w:ascii="Times New Roman" w:hAnsi="Times New Roman"/>
          <w:b/>
          <w:sz w:val="28"/>
          <w:szCs w:val="28"/>
        </w:rPr>
        <w:t>Hokkaido University</w:t>
      </w:r>
    </w:p>
    <w:p w:rsidR="006C7329" w:rsidRPr="00D475AE" w:rsidRDefault="006C7329" w:rsidP="006C7329">
      <w:pPr>
        <w:pBdr>
          <w:bottom w:val="single" w:sz="6" w:space="1" w:color="auto"/>
        </w:pBdr>
        <w:jc w:val="center"/>
        <w:rPr>
          <w:rFonts w:ascii="Times New Roman" w:hAnsi="Times New Roman"/>
          <w:iCs/>
          <w:szCs w:val="21"/>
        </w:rPr>
      </w:pPr>
    </w:p>
    <w:p w:rsidR="00535480" w:rsidRDefault="006C7329" w:rsidP="006C7329">
      <w:pPr>
        <w:jc w:val="left"/>
        <w:rPr>
          <w:rFonts w:ascii="Times New Roman" w:hAnsi="Times New Roman"/>
        </w:rPr>
      </w:pPr>
      <w:r w:rsidRPr="00D475AE">
        <w:rPr>
          <w:rFonts w:ascii="Times New Roman" w:hAnsi="Times New Roman"/>
          <w:b/>
        </w:rPr>
        <w:t>Date</w:t>
      </w:r>
      <w:r w:rsidRPr="00D475AE">
        <w:rPr>
          <w:rFonts w:ascii="Times New Roman" w:hAnsi="Times New Roman"/>
        </w:rPr>
        <w:t xml:space="preserve">: </w:t>
      </w:r>
      <w:r>
        <w:rPr>
          <w:rFonts w:ascii="Times New Roman" w:hAnsi="Times New Roman"/>
        </w:rPr>
        <w:t>Course I:</w:t>
      </w:r>
      <w:r>
        <w:rPr>
          <w:rFonts w:ascii="Times New Roman" w:hAnsi="Times New Roman" w:hint="eastAsia"/>
        </w:rPr>
        <w:t xml:space="preserve"> July</w:t>
      </w:r>
      <w:r w:rsidRPr="00D475AE">
        <w:rPr>
          <w:rFonts w:ascii="Times New Roman" w:hAnsi="Times New Roman"/>
        </w:rPr>
        <w:t xml:space="preserve"> </w:t>
      </w:r>
      <w:r w:rsidR="00535480">
        <w:rPr>
          <w:rFonts w:ascii="Times New Roman" w:hAnsi="Times New Roman"/>
        </w:rPr>
        <w:t>15</w:t>
      </w:r>
      <w:r>
        <w:rPr>
          <w:rFonts w:ascii="Times New Roman" w:hAnsi="Times New Roman" w:hint="eastAsia"/>
        </w:rPr>
        <w:t xml:space="preserve"> </w:t>
      </w:r>
      <w:r w:rsidRPr="00D475AE">
        <w:rPr>
          <w:rFonts w:ascii="Times New Roman" w:hAnsi="Times New Roman"/>
        </w:rPr>
        <w:t xml:space="preserve">– </w:t>
      </w:r>
      <w:r>
        <w:rPr>
          <w:rFonts w:ascii="Times New Roman" w:hAnsi="Times New Roman" w:hint="eastAsia"/>
        </w:rPr>
        <w:t>2</w:t>
      </w:r>
      <w:r w:rsidR="00535480">
        <w:rPr>
          <w:rFonts w:ascii="Times New Roman" w:hAnsi="Times New Roman"/>
        </w:rPr>
        <w:t>0, 2019</w:t>
      </w:r>
      <w:r>
        <w:rPr>
          <w:rFonts w:ascii="Times New Roman" w:hAnsi="Times New Roman" w:hint="eastAsia"/>
        </w:rPr>
        <w:t xml:space="preserve"> </w:t>
      </w:r>
    </w:p>
    <w:p w:rsidR="00535480" w:rsidRDefault="006C7329" w:rsidP="00535480">
      <w:pPr>
        <w:ind w:firstLine="531"/>
        <w:jc w:val="left"/>
        <w:rPr>
          <w:rFonts w:ascii="Times New Roman" w:hAnsi="Times New Roman"/>
        </w:rPr>
      </w:pPr>
      <w:r>
        <w:rPr>
          <w:rFonts w:ascii="Times New Roman" w:hAnsi="Times New Roman"/>
        </w:rPr>
        <w:t>Course II</w:t>
      </w:r>
      <w:r>
        <w:rPr>
          <w:rFonts w:ascii="Times New Roman" w:hAnsi="Times New Roman" w:hint="eastAsia"/>
        </w:rPr>
        <w:t xml:space="preserve">: July </w:t>
      </w:r>
      <w:r w:rsidR="00535480">
        <w:rPr>
          <w:rFonts w:ascii="Times New Roman" w:hAnsi="Times New Roman"/>
        </w:rPr>
        <w:t>29</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August </w:t>
      </w:r>
      <w:r w:rsidR="00535480">
        <w:rPr>
          <w:rFonts w:ascii="Times New Roman" w:hAnsi="Times New Roman"/>
        </w:rPr>
        <w:t>3, 2019</w:t>
      </w:r>
    </w:p>
    <w:p w:rsidR="006C7329" w:rsidRPr="00D475AE" w:rsidRDefault="006C7329" w:rsidP="00535480">
      <w:pPr>
        <w:ind w:firstLine="531"/>
        <w:jc w:val="left"/>
        <w:rPr>
          <w:rFonts w:ascii="Times New Roman" w:hAnsi="Times New Roman"/>
        </w:rPr>
      </w:pPr>
      <w:r>
        <w:rPr>
          <w:rFonts w:ascii="Times New Roman" w:hAnsi="Times New Roman"/>
        </w:rPr>
        <w:t>Course III</w:t>
      </w:r>
      <w:r>
        <w:rPr>
          <w:rFonts w:ascii="Times New Roman" w:hAnsi="Times New Roman" w:hint="eastAsia"/>
        </w:rPr>
        <w:t xml:space="preserve">: </w:t>
      </w:r>
      <w:r w:rsidRPr="00D475AE">
        <w:rPr>
          <w:rFonts w:ascii="Times New Roman" w:hAnsi="Times New Roman"/>
        </w:rPr>
        <w:t xml:space="preserve">August </w:t>
      </w:r>
      <w:r w:rsidR="00535480">
        <w:rPr>
          <w:rFonts w:ascii="Times New Roman" w:hAnsi="Times New Roman"/>
        </w:rPr>
        <w:t>5</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sidR="00535480">
        <w:rPr>
          <w:rFonts w:ascii="Times New Roman" w:hAnsi="Times New Roman"/>
        </w:rPr>
        <w:t>10</w:t>
      </w:r>
      <w:r>
        <w:rPr>
          <w:rFonts w:ascii="Times New Roman" w:hAnsi="Times New Roman" w:hint="eastAsia"/>
        </w:rPr>
        <w:t xml:space="preserve">, </w:t>
      </w:r>
      <w:r w:rsidRPr="00D475AE">
        <w:rPr>
          <w:rFonts w:ascii="Times New Roman" w:hAnsi="Times New Roman"/>
        </w:rPr>
        <w:t>201</w:t>
      </w:r>
      <w:r>
        <w:rPr>
          <w:rFonts w:ascii="Times New Roman" w:hAnsi="Times New Roman"/>
        </w:rPr>
        <w:t>9</w:t>
      </w:r>
    </w:p>
    <w:p w:rsidR="006C7329" w:rsidRDefault="00B7660A" w:rsidP="006C7329">
      <w:pPr>
        <w:ind w:left="426" w:hangingChars="202" w:hanging="426"/>
        <w:jc w:val="left"/>
        <w:rPr>
          <w:rFonts w:ascii="Times New Roman" w:hAnsi="Times New Roman"/>
        </w:rPr>
      </w:pPr>
      <w:r>
        <w:rPr>
          <w:rFonts w:ascii="Times New Roman" w:hAnsi="Times New Roman"/>
          <w:b/>
        </w:rPr>
        <w:t>Venues</w:t>
      </w:r>
      <w:r w:rsidR="006C7329">
        <w:rPr>
          <w:rFonts w:ascii="Times New Roman" w:hAnsi="Times New Roman"/>
        </w:rPr>
        <w:t xml:space="preserve">: Course I: </w:t>
      </w:r>
      <w:proofErr w:type="spellStart"/>
      <w:r w:rsidR="006C7329">
        <w:rPr>
          <w:rFonts w:ascii="Times New Roman" w:hAnsi="Times New Roman" w:hint="eastAsia"/>
        </w:rPr>
        <w:t>Muroran</w:t>
      </w:r>
      <w:proofErr w:type="spellEnd"/>
      <w:r w:rsidR="006C7329">
        <w:rPr>
          <w:rFonts w:ascii="Times New Roman" w:hAnsi="Times New Roman" w:hint="eastAsia"/>
        </w:rPr>
        <w:t xml:space="preserve"> </w:t>
      </w:r>
      <w:r w:rsidR="006C7329" w:rsidRPr="00D475AE">
        <w:rPr>
          <w:rFonts w:ascii="Times New Roman" w:hAnsi="Times New Roman"/>
        </w:rPr>
        <w:t xml:space="preserve">Marine Station, Hokkaido University </w:t>
      </w:r>
    </w:p>
    <w:p w:rsidR="006C7329" w:rsidRDefault="006C7329" w:rsidP="0086760D">
      <w:pPr>
        <w:ind w:left="424" w:firstLine="317"/>
        <w:jc w:val="left"/>
        <w:rPr>
          <w:rFonts w:ascii="Times New Roman" w:hAnsi="Times New Roman"/>
        </w:rPr>
      </w:pPr>
      <w:r>
        <w:rPr>
          <w:rFonts w:ascii="Times New Roman" w:hAnsi="Times New Roman"/>
        </w:rPr>
        <w:t xml:space="preserve">Course II and III: </w:t>
      </w:r>
      <w:proofErr w:type="spellStart"/>
      <w:r>
        <w:rPr>
          <w:rFonts w:ascii="Times New Roman" w:hAnsi="Times New Roman" w:hint="eastAsia"/>
        </w:rPr>
        <w:t>Akkehsi</w:t>
      </w:r>
      <w:proofErr w:type="spellEnd"/>
      <w:r>
        <w:rPr>
          <w:rFonts w:ascii="Times New Roman" w:hAnsi="Times New Roman" w:hint="eastAsia"/>
        </w:rPr>
        <w:t xml:space="preserve"> </w:t>
      </w:r>
      <w:r w:rsidRPr="00D475AE">
        <w:rPr>
          <w:rFonts w:ascii="Times New Roman" w:hAnsi="Times New Roman"/>
        </w:rPr>
        <w:t>Marine Station, Hokkaido University</w:t>
      </w:r>
    </w:p>
    <w:p w:rsidR="006C7329" w:rsidRPr="00D475AE" w:rsidRDefault="006C7329" w:rsidP="006C7329">
      <w:pPr>
        <w:ind w:left="426" w:hangingChars="202" w:hanging="426"/>
        <w:jc w:val="left"/>
        <w:rPr>
          <w:rFonts w:ascii="Times New Roman" w:hAnsi="Times New Roman"/>
        </w:rPr>
      </w:pPr>
      <w:r w:rsidRPr="00D475AE">
        <w:rPr>
          <w:rFonts w:ascii="Times New Roman" w:hAnsi="Times New Roman"/>
          <w:b/>
        </w:rPr>
        <w:t>Organizer</w:t>
      </w:r>
      <w:r w:rsidRPr="00D475AE">
        <w:rPr>
          <w:rFonts w:ascii="Times New Roman" w:hAnsi="Times New Roman"/>
        </w:rPr>
        <w:t>: Field Science Center for Northern Biosphere, Hokkaido University</w:t>
      </w:r>
    </w:p>
    <w:p w:rsidR="006C7329" w:rsidRPr="00D475AE" w:rsidRDefault="006C7329" w:rsidP="006C7329">
      <w:pPr>
        <w:pBdr>
          <w:bottom w:val="single" w:sz="6" w:space="1" w:color="auto"/>
        </w:pBdr>
        <w:ind w:left="426" w:hangingChars="202" w:hanging="426"/>
        <w:jc w:val="left"/>
        <w:rPr>
          <w:rFonts w:ascii="Times New Roman" w:hAnsi="Times New Roman"/>
          <w:sz w:val="18"/>
          <w:szCs w:val="18"/>
        </w:rPr>
      </w:pPr>
      <w:r w:rsidRPr="00D475AE">
        <w:rPr>
          <w:rFonts w:ascii="Times New Roman" w:hAnsi="Times New Roman"/>
          <w:b/>
        </w:rPr>
        <w:t>Organizing committee</w:t>
      </w:r>
      <w:r w:rsidRPr="00D475AE">
        <w:rPr>
          <w:rFonts w:ascii="Times New Roman" w:hAnsi="Times New Roman"/>
        </w:rPr>
        <w:t xml:space="preserve">: Masahiro </w:t>
      </w:r>
      <w:proofErr w:type="spellStart"/>
      <w:r w:rsidRPr="00D475AE">
        <w:rPr>
          <w:rFonts w:ascii="Times New Roman" w:hAnsi="Times New Roman"/>
        </w:rPr>
        <w:t>Nakaoka</w:t>
      </w:r>
      <w:proofErr w:type="spellEnd"/>
      <w:r w:rsidRPr="00D475AE">
        <w:rPr>
          <w:rFonts w:ascii="Times New Roman" w:hAnsi="Times New Roman"/>
        </w:rPr>
        <w:t xml:space="preserve">*, Chikako </w:t>
      </w:r>
      <w:proofErr w:type="spellStart"/>
      <w:r w:rsidRPr="00D475AE">
        <w:rPr>
          <w:rFonts w:ascii="Times New Roman" w:hAnsi="Times New Roman"/>
        </w:rPr>
        <w:t>Nagasato</w:t>
      </w:r>
      <w:proofErr w:type="spellEnd"/>
      <w:r w:rsidRPr="00D475AE">
        <w:rPr>
          <w:rFonts w:ascii="Times New Roman" w:hAnsi="Times New Roman"/>
        </w:rPr>
        <w:t>**</w:t>
      </w:r>
      <w:r>
        <w:rPr>
          <w:rFonts w:ascii="Times New Roman" w:hAnsi="Times New Roman" w:hint="eastAsia"/>
        </w:rPr>
        <w:t xml:space="preserve">, Tomonori </w:t>
      </w:r>
      <w:proofErr w:type="spellStart"/>
      <w:r>
        <w:rPr>
          <w:rFonts w:ascii="Times New Roman" w:hAnsi="Times New Roman" w:hint="eastAsia"/>
        </w:rPr>
        <w:t>Isada</w:t>
      </w:r>
      <w:proofErr w:type="spellEnd"/>
      <w:r w:rsidRPr="00D475AE">
        <w:rPr>
          <w:rFonts w:ascii="Times New Roman" w:hAnsi="Times New Roman"/>
        </w:rPr>
        <w:t xml:space="preserve">*, </w:t>
      </w:r>
      <w:r w:rsidR="00535480">
        <w:rPr>
          <w:rFonts w:ascii="Times New Roman" w:hAnsi="Times New Roman"/>
        </w:rPr>
        <w:t xml:space="preserve">Kensuke </w:t>
      </w:r>
      <w:r>
        <w:rPr>
          <w:rFonts w:ascii="Times New Roman" w:hAnsi="Times New Roman"/>
        </w:rPr>
        <w:t>Ichihara</w:t>
      </w:r>
      <w:r w:rsidR="00535480" w:rsidRPr="00D475AE">
        <w:rPr>
          <w:rFonts w:ascii="Times New Roman" w:hAnsi="Times New Roman"/>
        </w:rPr>
        <w:t>**</w:t>
      </w:r>
      <w:r>
        <w:rPr>
          <w:rFonts w:ascii="Times New Roman" w:hAnsi="Times New Roman"/>
        </w:rPr>
        <w:t xml:space="preserve">, </w:t>
      </w:r>
      <w:proofErr w:type="spellStart"/>
      <w:r>
        <w:rPr>
          <w:rFonts w:ascii="Times New Roman" w:hAnsi="Times New Roman"/>
        </w:rPr>
        <w:t>Ippei</w:t>
      </w:r>
      <w:proofErr w:type="spellEnd"/>
      <w:r>
        <w:rPr>
          <w:rFonts w:ascii="Times New Roman" w:hAnsi="Times New Roman"/>
        </w:rPr>
        <w:t xml:space="preserve"> </w:t>
      </w:r>
      <w:proofErr w:type="spellStart"/>
      <w:r>
        <w:rPr>
          <w:rFonts w:ascii="Times New Roman" w:hAnsi="Times New Roman"/>
        </w:rPr>
        <w:t>Sizuki</w:t>
      </w:r>
      <w:proofErr w:type="spellEnd"/>
      <w:r w:rsidRPr="00D475AE">
        <w:rPr>
          <w:rFonts w:ascii="Times New Roman" w:hAnsi="Times New Roman"/>
        </w:rPr>
        <w:t>* (</w:t>
      </w:r>
      <w:r>
        <w:rPr>
          <w:rFonts w:ascii="Times New Roman" w:hAnsi="Times New Roman" w:hint="eastAsia"/>
        </w:rPr>
        <w:t>*</w:t>
      </w:r>
      <w:proofErr w:type="spellStart"/>
      <w:r>
        <w:rPr>
          <w:rFonts w:ascii="Times New Roman" w:hAnsi="Times New Roman" w:hint="eastAsia"/>
        </w:rPr>
        <w:t>Akkeshi</w:t>
      </w:r>
      <w:proofErr w:type="spellEnd"/>
      <w:r>
        <w:rPr>
          <w:rFonts w:ascii="Times New Roman" w:hAnsi="Times New Roman" w:hint="eastAsia"/>
        </w:rPr>
        <w:t xml:space="preserve"> Marine Station, **</w:t>
      </w:r>
      <w:proofErr w:type="spellStart"/>
      <w:r>
        <w:rPr>
          <w:rFonts w:ascii="Times New Roman" w:hAnsi="Times New Roman" w:hint="eastAsia"/>
        </w:rPr>
        <w:t>Muroran</w:t>
      </w:r>
      <w:proofErr w:type="spellEnd"/>
      <w:r>
        <w:rPr>
          <w:rFonts w:ascii="Times New Roman" w:hAnsi="Times New Roman" w:hint="eastAsia"/>
        </w:rPr>
        <w:t xml:space="preserve"> Marine Station</w:t>
      </w:r>
      <w:r w:rsidRPr="00D475AE">
        <w:rPr>
          <w:rFonts w:ascii="Times New Roman" w:hAnsi="Times New Roman"/>
        </w:rPr>
        <w:t>)</w:t>
      </w:r>
    </w:p>
    <w:p w:rsidR="006C7329" w:rsidRPr="00D475AE" w:rsidRDefault="006C7329" w:rsidP="006C7329">
      <w:pPr>
        <w:pBdr>
          <w:bottom w:val="single" w:sz="6" w:space="1" w:color="auto"/>
        </w:pBdr>
        <w:ind w:left="364" w:hangingChars="202" w:hanging="364"/>
        <w:jc w:val="left"/>
        <w:rPr>
          <w:rFonts w:ascii="Times New Roman" w:hAnsi="Times New Roman"/>
          <w:sz w:val="18"/>
          <w:szCs w:val="18"/>
        </w:rPr>
      </w:pPr>
    </w:p>
    <w:p w:rsidR="006C7329" w:rsidRPr="00D475AE" w:rsidRDefault="006C7329" w:rsidP="006C7329">
      <w:pPr>
        <w:jc w:val="left"/>
        <w:rPr>
          <w:rFonts w:ascii="Times New Roman" w:hAnsi="Times New Roman"/>
        </w:rPr>
      </w:pPr>
    </w:p>
    <w:p w:rsidR="006C7329" w:rsidRPr="00D475AE" w:rsidRDefault="006C7329" w:rsidP="006C7329">
      <w:pPr>
        <w:rPr>
          <w:rFonts w:ascii="Times New Roman" w:hAnsi="Times New Roman"/>
        </w:rPr>
      </w:pPr>
      <w:r w:rsidRPr="00D475AE">
        <w:rPr>
          <w:rFonts w:ascii="Times New Roman" w:hAnsi="Times New Roman"/>
          <w:b/>
        </w:rPr>
        <w:t>Objectives</w:t>
      </w:r>
      <w:r w:rsidRPr="00D475AE">
        <w:rPr>
          <w:rFonts w:ascii="Times New Roman" w:hAnsi="Times New Roman"/>
        </w:rPr>
        <w:t xml:space="preserve">:  Marine biodiversity and ecosystem functions are declining rapidly worldwide due to multiple stresses from human activities, such as overexploitation, eutrophication, coastal development, invasive species and global climate changes. To understand the responses of marine organisms and ecosystems toward better management of ocean and coastal areas, it is requited to gain integrated knowledge of the responses of marine organisms to these stresses at various levels, i.e., molecular, cell, organisms, population, community and ecosystems. </w:t>
      </w:r>
      <w:r w:rsidR="00535480">
        <w:rPr>
          <w:rFonts w:ascii="Times New Roman" w:hAnsi="Times New Roman"/>
        </w:rPr>
        <w:t>Our</w:t>
      </w:r>
      <w:r w:rsidRPr="00D475AE">
        <w:rPr>
          <w:rFonts w:ascii="Times New Roman" w:hAnsi="Times New Roman"/>
        </w:rPr>
        <w:t xml:space="preserve"> summer course</w:t>
      </w:r>
      <w:r w:rsidR="00535480">
        <w:rPr>
          <w:rFonts w:ascii="Times New Roman" w:hAnsi="Times New Roman"/>
        </w:rPr>
        <w:t>s</w:t>
      </w:r>
      <w:r w:rsidRPr="00D475AE">
        <w:rPr>
          <w:rFonts w:ascii="Times New Roman" w:hAnsi="Times New Roman"/>
        </w:rPr>
        <w:t xml:space="preserve"> provide unique opportunities for international graduate students with </w:t>
      </w:r>
      <w:proofErr w:type="gramStart"/>
      <w:r w:rsidRPr="00D475AE">
        <w:rPr>
          <w:rFonts w:ascii="Times New Roman" w:hAnsi="Times New Roman"/>
        </w:rPr>
        <w:t>sufficient</w:t>
      </w:r>
      <w:proofErr w:type="gramEnd"/>
      <w:r w:rsidRPr="00D475AE">
        <w:rPr>
          <w:rFonts w:ascii="Times New Roman" w:hAnsi="Times New Roman"/>
        </w:rPr>
        <w:t xml:space="preserve"> basic knowledge of biology to learn the structures and dynamics of marine organisms at the multiple levels. </w:t>
      </w:r>
      <w:r w:rsidR="00535480">
        <w:rPr>
          <w:rFonts w:ascii="Times New Roman" w:hAnsi="Times New Roman"/>
        </w:rPr>
        <w:t>P</w:t>
      </w:r>
      <w:r w:rsidRPr="00D475AE">
        <w:rPr>
          <w:rFonts w:ascii="Times New Roman" w:hAnsi="Times New Roman"/>
        </w:rPr>
        <w:t>articipants will learn about various topics: biodiversity of algal community in Hokkaido, cellular response of marine algae against environmental changes, community structure of rocky intertidal organisms across environmental gradient and variation in plant-animal interactions in</w:t>
      </w:r>
      <w:r>
        <w:rPr>
          <w:rFonts w:ascii="Times New Roman" w:hAnsi="Times New Roman" w:hint="eastAsia"/>
        </w:rPr>
        <w:t xml:space="preserve"> seagrass bed</w:t>
      </w:r>
      <w:r w:rsidRPr="00D475AE">
        <w:rPr>
          <w:rFonts w:ascii="Times New Roman" w:hAnsi="Times New Roman"/>
        </w:rPr>
        <w:t xml:space="preserve"> relation to environmental changes. Based on these subjects, the program</w:t>
      </w:r>
      <w:r w:rsidR="00535480">
        <w:rPr>
          <w:rFonts w:ascii="Times New Roman" w:hAnsi="Times New Roman"/>
        </w:rPr>
        <w:t>s</w:t>
      </w:r>
      <w:r w:rsidRPr="00D475AE">
        <w:rPr>
          <w:rFonts w:ascii="Times New Roman" w:hAnsi="Times New Roman"/>
        </w:rPr>
        <w:t xml:space="preserve"> aim to encourage the participants to develop future research proposal that includes international perspectives.</w:t>
      </w:r>
    </w:p>
    <w:p w:rsidR="006C7329" w:rsidRPr="00D475AE" w:rsidRDefault="006C7329" w:rsidP="006C7329">
      <w:pPr>
        <w:jc w:val="left"/>
        <w:rPr>
          <w:rFonts w:ascii="Times New Roman" w:hAnsi="Times New Roman"/>
        </w:rPr>
      </w:pPr>
    </w:p>
    <w:p w:rsidR="006C7329" w:rsidRPr="00D475AE" w:rsidRDefault="006C7329" w:rsidP="006C7329">
      <w:pPr>
        <w:ind w:left="464" w:hangingChars="220" w:hanging="464"/>
        <w:jc w:val="left"/>
        <w:rPr>
          <w:rFonts w:ascii="Times New Roman" w:hAnsi="Times New Roman"/>
        </w:rPr>
      </w:pPr>
      <w:r w:rsidRPr="00D475AE">
        <w:rPr>
          <w:rFonts w:ascii="Times New Roman" w:hAnsi="Times New Roman"/>
          <w:b/>
        </w:rPr>
        <w:t>Keyword</w:t>
      </w:r>
      <w:r>
        <w:rPr>
          <w:rFonts w:ascii="Times New Roman" w:hAnsi="Times New Roman"/>
        </w:rPr>
        <w:t xml:space="preserve">: </w:t>
      </w:r>
      <w:r w:rsidRPr="00D475AE">
        <w:rPr>
          <w:rFonts w:ascii="Times New Roman" w:hAnsi="Times New Roman"/>
        </w:rPr>
        <w:t xml:space="preserve">Marine algae and seagrass, species diversity, cell structure and cellular response, community structure, plant-animal interactions, </w:t>
      </w:r>
      <w:r>
        <w:rPr>
          <w:rFonts w:ascii="Times New Roman" w:hAnsi="Times New Roman" w:hint="eastAsia"/>
        </w:rPr>
        <w:t xml:space="preserve">statistical data analyses, </w:t>
      </w:r>
      <w:r w:rsidRPr="00D475AE">
        <w:rPr>
          <w:rFonts w:ascii="Times New Roman" w:hAnsi="Times New Roman"/>
        </w:rPr>
        <w:t>cold current system</w:t>
      </w:r>
    </w:p>
    <w:p w:rsidR="006C7329" w:rsidRPr="00D475AE" w:rsidRDefault="006C7329" w:rsidP="006C7329">
      <w:pPr>
        <w:jc w:val="left"/>
        <w:rPr>
          <w:rFonts w:ascii="Times New Roman" w:hAnsi="Times New Roman"/>
        </w:rPr>
      </w:pPr>
    </w:p>
    <w:p w:rsidR="006C7329" w:rsidRPr="00D475AE" w:rsidRDefault="006C7329" w:rsidP="006C7329">
      <w:pPr>
        <w:ind w:left="464" w:hangingChars="220" w:hanging="464"/>
        <w:jc w:val="left"/>
        <w:rPr>
          <w:rFonts w:ascii="Times New Roman" w:hAnsi="Times New Roman"/>
        </w:rPr>
      </w:pPr>
      <w:r w:rsidRPr="00D475AE">
        <w:rPr>
          <w:rFonts w:ascii="Times New Roman" w:hAnsi="Times New Roman"/>
          <w:b/>
        </w:rPr>
        <w:t>Participants</w:t>
      </w:r>
      <w:r>
        <w:rPr>
          <w:rFonts w:ascii="Times New Roman" w:hAnsi="Times New Roman"/>
        </w:rPr>
        <w:t xml:space="preserve">: </w:t>
      </w:r>
      <w:r w:rsidRPr="00D475AE">
        <w:rPr>
          <w:rFonts w:ascii="Times New Roman" w:hAnsi="Times New Roman"/>
        </w:rPr>
        <w:t xml:space="preserve">up to </w:t>
      </w:r>
      <w:r w:rsidR="00FA7078">
        <w:rPr>
          <w:rFonts w:ascii="Times New Roman" w:hAnsi="Times New Roman"/>
        </w:rPr>
        <w:t>10</w:t>
      </w:r>
      <w:r w:rsidRPr="00D475AE">
        <w:rPr>
          <w:rFonts w:ascii="Times New Roman" w:hAnsi="Times New Roman"/>
        </w:rPr>
        <w:t xml:space="preserve"> international graduate students </w:t>
      </w:r>
      <w:r w:rsidR="0086760D">
        <w:rPr>
          <w:rFonts w:ascii="Times New Roman" w:hAnsi="Times New Roman"/>
        </w:rPr>
        <w:t>for each course</w:t>
      </w:r>
    </w:p>
    <w:p w:rsidR="006C7329" w:rsidRPr="00D475AE" w:rsidRDefault="006C7329" w:rsidP="006C7329">
      <w:pPr>
        <w:jc w:val="left"/>
        <w:rPr>
          <w:rFonts w:ascii="Times New Roman" w:hAnsi="Times New Roman"/>
        </w:rPr>
      </w:pPr>
    </w:p>
    <w:p w:rsidR="006C7329" w:rsidRPr="00D475AE" w:rsidRDefault="006C7329" w:rsidP="006C7329">
      <w:pPr>
        <w:ind w:left="413" w:hangingChars="196" w:hanging="413"/>
        <w:jc w:val="left"/>
        <w:rPr>
          <w:rFonts w:ascii="Times New Roman" w:hAnsi="Times New Roman"/>
        </w:rPr>
      </w:pPr>
      <w:r w:rsidRPr="00D475AE">
        <w:rPr>
          <w:rFonts w:ascii="Times New Roman" w:hAnsi="Times New Roman"/>
          <w:b/>
        </w:rPr>
        <w:t>Cost</w:t>
      </w:r>
      <w:r w:rsidRPr="00D475AE">
        <w:rPr>
          <w:rFonts w:ascii="Times New Roman" w:hAnsi="Times New Roman"/>
        </w:rPr>
        <w:t xml:space="preserve">: No registration fee is required. </w:t>
      </w:r>
      <w:r>
        <w:rPr>
          <w:rFonts w:ascii="Times New Roman" w:hAnsi="Times New Roman" w:hint="eastAsia"/>
        </w:rPr>
        <w:t xml:space="preserve">The participants will have to pay costs for travel, accommodation and daily requirement by themselves unless otherwise indicated. </w:t>
      </w:r>
    </w:p>
    <w:p w:rsidR="006C7329" w:rsidRPr="00341B5A" w:rsidRDefault="006C7329" w:rsidP="006C7329">
      <w:pPr>
        <w:ind w:left="412" w:hangingChars="196" w:hanging="412"/>
        <w:jc w:val="left"/>
        <w:rPr>
          <w:rFonts w:ascii="Times New Roman" w:hAnsi="Times New Roman"/>
        </w:rPr>
      </w:pPr>
    </w:p>
    <w:p w:rsidR="006C7329" w:rsidRPr="00D475AE" w:rsidRDefault="006C7329" w:rsidP="006C7329">
      <w:pPr>
        <w:ind w:left="413" w:hangingChars="196" w:hanging="413"/>
        <w:jc w:val="left"/>
        <w:rPr>
          <w:rFonts w:ascii="Times New Roman" w:hAnsi="Times New Roman"/>
        </w:rPr>
      </w:pPr>
      <w:r w:rsidRPr="00D475AE">
        <w:rPr>
          <w:rFonts w:ascii="Times New Roman" w:hAnsi="Times New Roman"/>
          <w:b/>
        </w:rPr>
        <w:t>Program structure</w:t>
      </w:r>
      <w:r w:rsidRPr="00D475AE">
        <w:rPr>
          <w:rFonts w:ascii="Times New Roman" w:hAnsi="Times New Roman"/>
        </w:rPr>
        <w:t xml:space="preserve">:  </w:t>
      </w:r>
    </w:p>
    <w:p w:rsidR="006C7329" w:rsidRPr="00D475AE" w:rsidRDefault="00B7660A" w:rsidP="006C7329">
      <w:pPr>
        <w:ind w:left="413"/>
        <w:jc w:val="left"/>
        <w:rPr>
          <w:rFonts w:ascii="Times New Roman" w:hAnsi="Times New Roman"/>
        </w:rPr>
      </w:pPr>
      <w:r>
        <w:rPr>
          <w:rFonts w:ascii="Times New Roman" w:hAnsi="Times New Roman"/>
          <w:b/>
        </w:rPr>
        <w:t>Course I</w:t>
      </w:r>
      <w:r w:rsidR="006C7329" w:rsidRPr="00D475AE">
        <w:rPr>
          <w:rFonts w:ascii="Times New Roman" w:hAnsi="Times New Roman"/>
        </w:rPr>
        <w:t xml:space="preserve">: </w:t>
      </w:r>
      <w:r>
        <w:rPr>
          <w:rFonts w:ascii="Times New Roman" w:hAnsi="Times New Roman" w:hint="eastAsia"/>
        </w:rPr>
        <w:t>July</w:t>
      </w:r>
      <w:r w:rsidRPr="00D475AE">
        <w:rPr>
          <w:rFonts w:ascii="Times New Roman" w:hAnsi="Times New Roman"/>
        </w:rPr>
        <w:t xml:space="preserve"> </w:t>
      </w:r>
      <w:r>
        <w:rPr>
          <w:rFonts w:ascii="Times New Roman" w:hAnsi="Times New Roman"/>
        </w:rPr>
        <w:t>15</w:t>
      </w:r>
      <w:r>
        <w:rPr>
          <w:rFonts w:ascii="Times New Roman" w:hAnsi="Times New Roman" w:hint="eastAsia"/>
        </w:rPr>
        <w:t xml:space="preserve"> </w:t>
      </w:r>
      <w:r w:rsidRPr="00D475AE">
        <w:rPr>
          <w:rFonts w:ascii="Times New Roman" w:hAnsi="Times New Roman"/>
        </w:rPr>
        <w:t xml:space="preserve">– </w:t>
      </w:r>
      <w:r>
        <w:rPr>
          <w:rFonts w:ascii="Times New Roman" w:hAnsi="Times New Roman" w:hint="eastAsia"/>
        </w:rPr>
        <w:t>2</w:t>
      </w:r>
      <w:r>
        <w:rPr>
          <w:rFonts w:ascii="Times New Roman" w:hAnsi="Times New Roman"/>
        </w:rPr>
        <w:t>0</w:t>
      </w:r>
      <w:r w:rsidR="006C7329" w:rsidRPr="00D475AE">
        <w:rPr>
          <w:rFonts w:ascii="Times New Roman" w:hAnsi="Times New Roman"/>
        </w:rPr>
        <w:t xml:space="preserve">: </w:t>
      </w:r>
      <w:r w:rsidR="006C7329">
        <w:rPr>
          <w:rFonts w:ascii="Times New Roman" w:hAnsi="Times New Roman" w:hint="eastAsia"/>
        </w:rPr>
        <w:t>A s</w:t>
      </w:r>
      <w:r w:rsidR="006C7329" w:rsidRPr="00D475AE">
        <w:rPr>
          <w:rFonts w:ascii="Times New Roman" w:hAnsi="Times New Roman"/>
        </w:rPr>
        <w:t xml:space="preserve">eries of lectures and practices </w:t>
      </w:r>
      <w:r w:rsidR="006C7329">
        <w:rPr>
          <w:rFonts w:ascii="Times New Roman" w:hAnsi="Times New Roman" w:hint="eastAsia"/>
        </w:rPr>
        <w:t xml:space="preserve">will be held at </w:t>
      </w:r>
      <w:proofErr w:type="spellStart"/>
      <w:r w:rsidR="006C7329" w:rsidRPr="00D475AE">
        <w:rPr>
          <w:rFonts w:ascii="Times New Roman" w:hAnsi="Times New Roman"/>
        </w:rPr>
        <w:t>Muroran</w:t>
      </w:r>
      <w:proofErr w:type="spellEnd"/>
      <w:r w:rsidR="006C7329" w:rsidRPr="00D475AE">
        <w:rPr>
          <w:rFonts w:ascii="Times New Roman" w:hAnsi="Times New Roman"/>
        </w:rPr>
        <w:t xml:space="preserve"> Marine Station</w:t>
      </w:r>
      <w:r w:rsidR="006C7329">
        <w:rPr>
          <w:rFonts w:ascii="Times New Roman" w:hAnsi="Times New Roman" w:hint="eastAsia"/>
        </w:rPr>
        <w:t>, especially focusing on micro-scale biology of algae</w:t>
      </w:r>
    </w:p>
    <w:p w:rsidR="006C7329" w:rsidRDefault="00B7660A" w:rsidP="006C7329">
      <w:pPr>
        <w:ind w:left="413"/>
        <w:jc w:val="left"/>
        <w:rPr>
          <w:rFonts w:ascii="Times New Roman" w:hAnsi="Times New Roman"/>
        </w:rPr>
      </w:pPr>
      <w:r>
        <w:rPr>
          <w:rFonts w:ascii="Times New Roman" w:hAnsi="Times New Roman"/>
          <w:b/>
        </w:rPr>
        <w:t>Course II</w:t>
      </w:r>
      <w:r w:rsidR="006C7329" w:rsidRPr="00D475AE">
        <w:rPr>
          <w:rFonts w:ascii="Times New Roman" w:hAnsi="Times New Roman"/>
        </w:rPr>
        <w:t>:</w:t>
      </w:r>
      <w:r w:rsidRPr="00B7660A">
        <w:rPr>
          <w:rFonts w:ascii="Times New Roman" w:hAnsi="Times New Roman" w:hint="eastAsia"/>
        </w:rPr>
        <w:t xml:space="preserve"> </w:t>
      </w:r>
      <w:r>
        <w:rPr>
          <w:rFonts w:ascii="Times New Roman" w:hAnsi="Times New Roman" w:hint="eastAsia"/>
        </w:rPr>
        <w:t xml:space="preserve">July </w:t>
      </w:r>
      <w:r>
        <w:rPr>
          <w:rFonts w:ascii="Times New Roman" w:hAnsi="Times New Roman"/>
        </w:rPr>
        <w:t>29</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August </w:t>
      </w:r>
      <w:r>
        <w:rPr>
          <w:rFonts w:ascii="Times New Roman" w:hAnsi="Times New Roman"/>
        </w:rPr>
        <w:t>3</w:t>
      </w:r>
      <w:r w:rsidR="006C7329" w:rsidRPr="00D475AE">
        <w:rPr>
          <w:rFonts w:ascii="Times New Roman" w:hAnsi="Times New Roman"/>
        </w:rPr>
        <w:t xml:space="preserve">: </w:t>
      </w:r>
      <w:r w:rsidR="006C7329">
        <w:rPr>
          <w:rFonts w:ascii="Times New Roman" w:hAnsi="Times New Roman" w:hint="eastAsia"/>
        </w:rPr>
        <w:t>A s</w:t>
      </w:r>
      <w:r w:rsidR="006C7329" w:rsidRPr="00D475AE">
        <w:rPr>
          <w:rFonts w:ascii="Times New Roman" w:hAnsi="Times New Roman"/>
        </w:rPr>
        <w:t xml:space="preserve">eries of lectures and practices </w:t>
      </w:r>
      <w:r w:rsidR="006C7329">
        <w:rPr>
          <w:rFonts w:ascii="Times New Roman" w:hAnsi="Times New Roman" w:hint="eastAsia"/>
        </w:rPr>
        <w:t xml:space="preserve">will be held at </w:t>
      </w:r>
      <w:proofErr w:type="spellStart"/>
      <w:r w:rsidR="006C7329">
        <w:rPr>
          <w:rFonts w:ascii="Times New Roman" w:hAnsi="Times New Roman" w:hint="eastAsia"/>
        </w:rPr>
        <w:t>Akkeshi</w:t>
      </w:r>
      <w:proofErr w:type="spellEnd"/>
      <w:r w:rsidR="006C7329" w:rsidRPr="00D475AE">
        <w:rPr>
          <w:rFonts w:ascii="Times New Roman" w:hAnsi="Times New Roman"/>
        </w:rPr>
        <w:t xml:space="preserve"> Marine Station</w:t>
      </w:r>
      <w:r w:rsidR="006C7329">
        <w:rPr>
          <w:rFonts w:ascii="Times New Roman" w:hAnsi="Times New Roman" w:hint="eastAsia"/>
        </w:rPr>
        <w:t xml:space="preserve">, especially focusing on ecology of seagrass and </w:t>
      </w:r>
      <w:r>
        <w:rPr>
          <w:rFonts w:ascii="Times New Roman" w:hAnsi="Times New Roman"/>
        </w:rPr>
        <w:t>seaweed communities</w:t>
      </w:r>
    </w:p>
    <w:p w:rsidR="00B7660A" w:rsidRDefault="00B7660A" w:rsidP="00B7660A">
      <w:pPr>
        <w:ind w:left="413"/>
        <w:jc w:val="left"/>
        <w:rPr>
          <w:rFonts w:ascii="Times New Roman" w:hAnsi="Times New Roman"/>
        </w:rPr>
      </w:pPr>
      <w:r>
        <w:rPr>
          <w:rFonts w:ascii="Times New Roman" w:hAnsi="Times New Roman"/>
          <w:b/>
        </w:rPr>
        <w:lastRenderedPageBreak/>
        <w:t>Course III</w:t>
      </w:r>
      <w:r w:rsidR="006C7329" w:rsidRPr="00D475AE">
        <w:rPr>
          <w:rFonts w:ascii="Times New Roman" w:hAnsi="Times New Roman"/>
        </w:rPr>
        <w:t xml:space="preserve">: </w:t>
      </w:r>
      <w:r w:rsidRPr="00D475AE">
        <w:rPr>
          <w:rFonts w:ascii="Times New Roman" w:hAnsi="Times New Roman"/>
        </w:rPr>
        <w:t xml:space="preserve">August </w:t>
      </w:r>
      <w:r>
        <w:rPr>
          <w:rFonts w:ascii="Times New Roman" w:hAnsi="Times New Roman"/>
        </w:rPr>
        <w:t>5</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10</w:t>
      </w:r>
      <w:r w:rsidR="006C7329" w:rsidRPr="00D475AE">
        <w:rPr>
          <w:rFonts w:ascii="Times New Roman" w:hAnsi="Times New Roman"/>
        </w:rPr>
        <w:t xml:space="preserve">: </w:t>
      </w:r>
      <w:r>
        <w:rPr>
          <w:rFonts w:ascii="Times New Roman" w:hAnsi="Times New Roman" w:hint="eastAsia"/>
        </w:rPr>
        <w:t>A s</w:t>
      </w:r>
      <w:r w:rsidRPr="00D475AE">
        <w:rPr>
          <w:rFonts w:ascii="Times New Roman" w:hAnsi="Times New Roman"/>
        </w:rPr>
        <w:t xml:space="preserve">eries of lectures and practices </w:t>
      </w:r>
      <w:r>
        <w:rPr>
          <w:rFonts w:ascii="Times New Roman" w:hAnsi="Times New Roman" w:hint="eastAsia"/>
        </w:rPr>
        <w:t xml:space="preserve">will be held at </w:t>
      </w:r>
      <w:proofErr w:type="spellStart"/>
      <w:r>
        <w:rPr>
          <w:rFonts w:ascii="Times New Roman" w:hAnsi="Times New Roman" w:hint="eastAsia"/>
        </w:rPr>
        <w:t>Akkeshi</w:t>
      </w:r>
      <w:proofErr w:type="spellEnd"/>
      <w:r w:rsidRPr="00D475AE">
        <w:rPr>
          <w:rFonts w:ascii="Times New Roman" w:hAnsi="Times New Roman"/>
        </w:rPr>
        <w:t xml:space="preserve"> Marine Station</w:t>
      </w:r>
      <w:r>
        <w:rPr>
          <w:rFonts w:ascii="Times New Roman" w:hAnsi="Times New Roman" w:hint="eastAsia"/>
        </w:rPr>
        <w:t xml:space="preserve">, especially focusing on </w:t>
      </w:r>
      <w:r>
        <w:rPr>
          <w:rFonts w:ascii="Times New Roman" w:hAnsi="Times New Roman"/>
        </w:rPr>
        <w:t>phytoplankton ecology and remote sensing analysis of pelagic ecosystems</w:t>
      </w:r>
    </w:p>
    <w:p w:rsidR="006C7329" w:rsidRPr="00B7660A" w:rsidRDefault="006C7329" w:rsidP="006C7329">
      <w:pPr>
        <w:ind w:left="413"/>
        <w:jc w:val="left"/>
        <w:rPr>
          <w:rFonts w:ascii="Times New Roman" w:hAnsi="Times New Roman"/>
        </w:rPr>
      </w:pPr>
    </w:p>
    <w:p w:rsidR="006C7329" w:rsidRPr="000D4849" w:rsidRDefault="006C7329" w:rsidP="006C7329">
      <w:pPr>
        <w:ind w:left="464" w:hangingChars="220" w:hanging="464"/>
        <w:jc w:val="left"/>
        <w:rPr>
          <w:rFonts w:ascii="Times New Roman" w:hAnsi="Times New Roman"/>
        </w:rPr>
      </w:pPr>
      <w:r w:rsidRPr="000D4849">
        <w:rPr>
          <w:rFonts w:ascii="Times New Roman" w:hAnsi="Times New Roman"/>
          <w:b/>
        </w:rPr>
        <w:t>Application</w:t>
      </w:r>
      <w:r w:rsidRPr="000D4849">
        <w:rPr>
          <w:rFonts w:ascii="Times New Roman" w:hAnsi="Times New Roman"/>
        </w:rPr>
        <w:t xml:space="preserve">: Application forms need to be submitted to the </w:t>
      </w:r>
      <w:r>
        <w:rPr>
          <w:rFonts w:ascii="Times New Roman" w:hAnsi="Times New Roman" w:hint="eastAsia"/>
        </w:rPr>
        <w:t xml:space="preserve">contact persons </w:t>
      </w:r>
      <w:r w:rsidRPr="000D4849">
        <w:rPr>
          <w:rFonts w:ascii="Times New Roman" w:hAnsi="Times New Roman"/>
        </w:rPr>
        <w:t xml:space="preserve">(see below) no later than </w:t>
      </w:r>
      <w:r w:rsidRPr="000D4849">
        <w:rPr>
          <w:rFonts w:ascii="Times New Roman" w:hAnsi="Times New Roman"/>
          <w:b/>
          <w:color w:val="FF0000"/>
        </w:rPr>
        <w:t>June</w:t>
      </w:r>
      <w:r>
        <w:rPr>
          <w:rFonts w:ascii="Times New Roman" w:hAnsi="Times New Roman" w:hint="eastAsia"/>
          <w:b/>
          <w:color w:val="FF0000"/>
        </w:rPr>
        <w:t xml:space="preserve"> </w:t>
      </w:r>
      <w:r w:rsidR="00AF17BB">
        <w:rPr>
          <w:rFonts w:ascii="Times New Roman" w:hAnsi="Times New Roman"/>
          <w:b/>
          <w:color w:val="FF0000"/>
        </w:rPr>
        <w:t>5</w:t>
      </w:r>
      <w:r>
        <w:rPr>
          <w:rFonts w:ascii="Times New Roman" w:hAnsi="Times New Roman" w:hint="eastAsia"/>
          <w:b/>
          <w:color w:val="FF0000"/>
        </w:rPr>
        <w:t>,</w:t>
      </w:r>
      <w:r w:rsidRPr="000D4849">
        <w:rPr>
          <w:rFonts w:ascii="Times New Roman" w:hAnsi="Times New Roman"/>
          <w:b/>
          <w:color w:val="FF0000"/>
        </w:rPr>
        <w:t xml:space="preserve"> 201</w:t>
      </w:r>
      <w:r w:rsidR="00FA7078">
        <w:rPr>
          <w:rFonts w:ascii="Times New Roman" w:hAnsi="Times New Roman"/>
          <w:b/>
          <w:color w:val="FF0000"/>
        </w:rPr>
        <w:t>9</w:t>
      </w:r>
      <w:r w:rsidRPr="000D4849">
        <w:rPr>
          <w:rFonts w:ascii="Times New Roman" w:hAnsi="Times New Roman"/>
        </w:rPr>
        <w:t xml:space="preserve">. Participants will be selected based on information provided in the application.  </w:t>
      </w:r>
    </w:p>
    <w:p w:rsidR="006C7329" w:rsidRPr="00341B5A" w:rsidRDefault="006C7329" w:rsidP="006C7329">
      <w:pPr>
        <w:ind w:left="462" w:hangingChars="220" w:hanging="462"/>
        <w:jc w:val="left"/>
        <w:rPr>
          <w:rFonts w:ascii="Times New Roman" w:hAnsi="Times New Roman"/>
        </w:rPr>
      </w:pPr>
    </w:p>
    <w:p w:rsidR="006C7329" w:rsidRDefault="006C7329" w:rsidP="006C7329">
      <w:pPr>
        <w:jc w:val="left"/>
        <w:rPr>
          <w:rFonts w:ascii="Times New Roman" w:hAnsi="Times New Roman"/>
        </w:rPr>
      </w:pPr>
      <w:r w:rsidRPr="00D475AE">
        <w:rPr>
          <w:rFonts w:ascii="Times New Roman" w:hAnsi="Times New Roman"/>
          <w:b/>
        </w:rPr>
        <w:t>Contact</w:t>
      </w:r>
      <w:r w:rsidRPr="00D475AE">
        <w:rPr>
          <w:rFonts w:ascii="Times New Roman" w:hAnsi="Times New Roman"/>
        </w:rPr>
        <w:t xml:space="preserve">: </w:t>
      </w:r>
      <w:r>
        <w:rPr>
          <w:rFonts w:ascii="Times New Roman" w:hAnsi="Times New Roman" w:hint="eastAsia"/>
        </w:rPr>
        <w:t>Prof. Masahiro Nakaoka (</w:t>
      </w:r>
      <w:r w:rsidRPr="000A75E1">
        <w:rPr>
          <w:rFonts w:ascii="Times New Roman" w:hAnsi="Times New Roman" w:hint="eastAsia"/>
        </w:rPr>
        <w:t>n</w:t>
      </w:r>
      <w:r w:rsidRPr="000A75E1">
        <w:rPr>
          <w:rFonts w:ascii="Times New Roman" w:hAnsi="Times New Roman"/>
        </w:rPr>
        <w:t>akaoka</w:t>
      </w:r>
      <w:r w:rsidRPr="000A75E1">
        <w:rPr>
          <w:rFonts w:ascii="Times New Roman" w:hAnsi="Times New Roman" w:hint="eastAsia"/>
        </w:rPr>
        <w:t>@fsc.hokudai.ac.jp</w:t>
      </w:r>
      <w:r>
        <w:rPr>
          <w:rFonts w:ascii="Times New Roman" w:hAnsi="Times New Roman" w:hint="eastAsia"/>
        </w:rPr>
        <w:t xml:space="preserve">), </w:t>
      </w:r>
    </w:p>
    <w:p w:rsidR="006C7329" w:rsidRPr="00D475AE" w:rsidRDefault="0086760D" w:rsidP="006C7329">
      <w:pPr>
        <w:ind w:firstLine="840"/>
        <w:jc w:val="left"/>
        <w:rPr>
          <w:rFonts w:ascii="Times New Roman" w:hAnsi="Times New Roman"/>
        </w:rPr>
      </w:pPr>
      <w:r>
        <w:rPr>
          <w:rFonts w:ascii="Times New Roman" w:hAnsi="Times New Roman"/>
        </w:rPr>
        <w:t>Dr</w:t>
      </w:r>
      <w:r w:rsidR="006C7329">
        <w:rPr>
          <w:rFonts w:ascii="Times New Roman" w:hAnsi="Times New Roman" w:hint="eastAsia"/>
        </w:rPr>
        <w:t xml:space="preserve">. </w:t>
      </w:r>
      <w:r w:rsidR="00FA7078">
        <w:rPr>
          <w:rFonts w:ascii="Times New Roman" w:hAnsi="Times New Roman"/>
        </w:rPr>
        <w:t xml:space="preserve">Chikako </w:t>
      </w:r>
      <w:proofErr w:type="spellStart"/>
      <w:r w:rsidR="00FA7078">
        <w:rPr>
          <w:rFonts w:ascii="Times New Roman" w:hAnsi="Times New Roman"/>
        </w:rPr>
        <w:t>Nagasato</w:t>
      </w:r>
      <w:proofErr w:type="spellEnd"/>
      <w:r w:rsidR="006C7329">
        <w:rPr>
          <w:rFonts w:ascii="Times New Roman" w:hAnsi="Times New Roman" w:hint="eastAsia"/>
        </w:rPr>
        <w:t xml:space="preserve"> (</w:t>
      </w:r>
      <w:r w:rsidR="00FA7078">
        <w:rPr>
          <w:rFonts w:ascii="Times New Roman" w:hAnsi="Times New Roman"/>
        </w:rPr>
        <w:t>nagasato</w:t>
      </w:r>
      <w:r w:rsidR="006C7329">
        <w:rPr>
          <w:rFonts w:ascii="Times New Roman" w:hAnsi="Times New Roman" w:hint="eastAsia"/>
        </w:rPr>
        <w:t>@fsc.hokudai.ac.jp)</w:t>
      </w:r>
    </w:p>
    <w:p w:rsidR="006C7329" w:rsidRPr="00D475AE" w:rsidRDefault="006C7329" w:rsidP="006C7329">
      <w:pPr>
        <w:jc w:val="left"/>
        <w:rPr>
          <w:rFonts w:ascii="Times New Roman" w:hAnsi="Times New Roman"/>
        </w:rPr>
      </w:pPr>
    </w:p>
    <w:p w:rsidR="006C7329" w:rsidRDefault="006C7329" w:rsidP="006C7329">
      <w:pPr>
        <w:jc w:val="left"/>
        <w:rPr>
          <w:rFonts w:ascii="Times New Roman" w:hAnsi="Times New Roman"/>
        </w:rPr>
      </w:pPr>
      <w:r w:rsidRPr="00D475AE">
        <w:rPr>
          <w:rFonts w:ascii="Times New Roman" w:hAnsi="Times New Roman"/>
          <w:b/>
        </w:rPr>
        <w:t>Related URLs</w:t>
      </w:r>
      <w:r w:rsidRPr="00D475AE">
        <w:rPr>
          <w:rFonts w:ascii="Times New Roman" w:hAnsi="Times New Roman"/>
        </w:rPr>
        <w:t>:</w:t>
      </w:r>
    </w:p>
    <w:p w:rsidR="006C7329" w:rsidRDefault="006C7329" w:rsidP="006C7329">
      <w:pPr>
        <w:jc w:val="left"/>
        <w:rPr>
          <w:rFonts w:ascii="Times New Roman" w:hAnsi="Times New Roman"/>
        </w:rPr>
      </w:pPr>
      <w:r>
        <w:rPr>
          <w:rFonts w:ascii="Times New Roman" w:hAnsi="Times New Roman" w:hint="eastAsia"/>
        </w:rPr>
        <w:t xml:space="preserve">Hokkaido University </w:t>
      </w:r>
      <w:r>
        <w:rPr>
          <w:rFonts w:ascii="Times New Roman" w:hAnsi="Times New Roman"/>
        </w:rPr>
        <w:t>“</w:t>
      </w:r>
      <w:r>
        <w:rPr>
          <w:rFonts w:ascii="Times New Roman" w:hAnsi="Times New Roman" w:hint="eastAsia"/>
        </w:rPr>
        <w:t>Marine Biology and Ecology in Cold-current Ecosystems</w:t>
      </w:r>
      <w:r>
        <w:rPr>
          <w:rFonts w:ascii="Times New Roman" w:hAnsi="Times New Roman"/>
        </w:rPr>
        <w:t>”</w:t>
      </w:r>
      <w:r>
        <w:rPr>
          <w:rFonts w:ascii="Times New Roman" w:hAnsi="Times New Roman" w:hint="eastAsia"/>
        </w:rPr>
        <w:t xml:space="preserve"> Program</w:t>
      </w:r>
    </w:p>
    <w:p w:rsidR="006C7329" w:rsidRPr="00D475AE" w:rsidRDefault="006C7329" w:rsidP="006C7329">
      <w:pPr>
        <w:ind w:firstLine="840"/>
        <w:jc w:val="left"/>
        <w:rPr>
          <w:rFonts w:ascii="Times New Roman" w:hAnsi="Times New Roman"/>
        </w:rPr>
      </w:pPr>
      <w:r w:rsidRPr="007146A2">
        <w:rPr>
          <w:rFonts w:ascii="Times New Roman" w:hAnsi="Times New Roman"/>
        </w:rPr>
        <w:t>http://www.fsc.hokudai.ac.jp/KANRYU/english/</w:t>
      </w:r>
    </w:p>
    <w:p w:rsidR="006C7329" w:rsidRPr="00D2129B" w:rsidRDefault="006C7329" w:rsidP="006C7329">
      <w:pPr>
        <w:jc w:val="left"/>
        <w:rPr>
          <w:rFonts w:ascii="Times New Roman" w:hAnsi="Times New Roman"/>
        </w:rPr>
      </w:pPr>
      <w:proofErr w:type="spellStart"/>
      <w:r w:rsidRPr="00D475AE">
        <w:rPr>
          <w:rFonts w:ascii="Times New Roman" w:hAnsi="Times New Roman"/>
        </w:rPr>
        <w:t>Muroran</w:t>
      </w:r>
      <w:proofErr w:type="spellEnd"/>
      <w:r w:rsidRPr="00D475AE">
        <w:rPr>
          <w:rFonts w:ascii="Times New Roman" w:hAnsi="Times New Roman"/>
        </w:rPr>
        <w:t xml:space="preserve"> Marine Station, Hokkaido University</w:t>
      </w:r>
      <w:r>
        <w:rPr>
          <w:rFonts w:ascii="Times New Roman" w:hAnsi="Times New Roman" w:hint="eastAsia"/>
        </w:rPr>
        <w:t>,</w:t>
      </w:r>
      <w:r w:rsidRPr="00D475AE">
        <w:rPr>
          <w:rFonts w:ascii="Times New Roman" w:hAnsi="Times New Roman"/>
        </w:rPr>
        <w:t xml:space="preserve"> </w:t>
      </w:r>
      <w:r w:rsidRPr="000A75E1">
        <w:rPr>
          <w:rFonts w:ascii="Times New Roman" w:hAnsi="Times New Roman"/>
          <w:szCs w:val="21"/>
        </w:rPr>
        <w:t>http://www.fsc.hokudai.ac.jp/muroran/english/</w:t>
      </w:r>
    </w:p>
    <w:p w:rsidR="006C7329" w:rsidRDefault="006C7329" w:rsidP="006C7329">
      <w:pPr>
        <w:rPr>
          <w:rFonts w:ascii="Times New Roman" w:hAnsi="Times New Roman"/>
          <w:b/>
          <w:szCs w:val="21"/>
        </w:rPr>
      </w:pPr>
      <w:proofErr w:type="spellStart"/>
      <w:r w:rsidRPr="00D475AE">
        <w:rPr>
          <w:rFonts w:ascii="Times New Roman" w:hAnsi="Times New Roman"/>
        </w:rPr>
        <w:t>Akkeshi</w:t>
      </w:r>
      <w:proofErr w:type="spellEnd"/>
      <w:r w:rsidRPr="00D475AE">
        <w:rPr>
          <w:rFonts w:ascii="Times New Roman" w:hAnsi="Times New Roman"/>
        </w:rPr>
        <w:t xml:space="preserve"> Marine Station, Hokkaido University</w:t>
      </w:r>
      <w:r>
        <w:rPr>
          <w:rFonts w:ascii="Times New Roman" w:hAnsi="Times New Roman" w:hint="eastAsia"/>
        </w:rPr>
        <w:t>,</w:t>
      </w:r>
      <w:r w:rsidRPr="00D475AE">
        <w:rPr>
          <w:rFonts w:ascii="Times New Roman" w:hAnsi="Times New Roman"/>
        </w:rPr>
        <w:t xml:space="preserve"> </w:t>
      </w:r>
      <w:r w:rsidRPr="000A75E1">
        <w:rPr>
          <w:rFonts w:ascii="Times New Roman" w:hAnsi="Times New Roman"/>
          <w:szCs w:val="21"/>
        </w:rPr>
        <w:t>http://www.fsc.hokudai.ac.jp/akkeshi/en/index.html</w:t>
      </w:r>
      <w:r w:rsidRPr="00684B4D">
        <w:rPr>
          <w:rFonts w:ascii="Times New Roman" w:hAnsi="Times New Roman" w:hint="eastAsia"/>
          <w:b/>
          <w:szCs w:val="21"/>
        </w:rPr>
        <w:t xml:space="preserve"> </w:t>
      </w:r>
    </w:p>
    <w:p w:rsidR="006C7329" w:rsidRDefault="006C7329" w:rsidP="006C7329">
      <w:pPr>
        <w:rPr>
          <w:rFonts w:ascii="Times New Roman" w:hAnsi="Times New Roman"/>
          <w:b/>
          <w:szCs w:val="21"/>
        </w:rPr>
      </w:pPr>
    </w:p>
    <w:p w:rsidR="0086760D" w:rsidRDefault="0086760D" w:rsidP="00865B49">
      <w:pPr>
        <w:widowControl/>
        <w:jc w:val="left"/>
        <w:rPr>
          <w:rFonts w:ascii="Times New Roman" w:hAnsi="Times New Roman" w:hint="eastAsia"/>
          <w:b/>
          <w:szCs w:val="21"/>
        </w:rPr>
      </w:pPr>
      <w:bookmarkStart w:id="0" w:name="_GoBack"/>
      <w:bookmarkEnd w:id="0"/>
    </w:p>
    <w:sectPr w:rsidR="0086760D" w:rsidSect="007745C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6DD" w:rsidRDefault="003D16DD" w:rsidP="007745C4">
      <w:r>
        <w:separator/>
      </w:r>
    </w:p>
  </w:endnote>
  <w:endnote w:type="continuationSeparator" w:id="0">
    <w:p w:rsidR="003D16DD" w:rsidRDefault="003D16DD" w:rsidP="0077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6DD" w:rsidRDefault="003D16DD" w:rsidP="007745C4">
      <w:r>
        <w:separator/>
      </w:r>
    </w:p>
  </w:footnote>
  <w:footnote w:type="continuationSeparator" w:id="0">
    <w:p w:rsidR="003D16DD" w:rsidRDefault="003D16DD" w:rsidP="00774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5A6C"/>
    <w:multiLevelType w:val="hybridMultilevel"/>
    <w:tmpl w:val="4600EE58"/>
    <w:lvl w:ilvl="0" w:tplc="1516449A">
      <w:start w:val="1"/>
      <w:numFmt w:val="bullet"/>
      <w:lvlText w:val="・"/>
      <w:lvlJc w:val="left"/>
      <w:pPr>
        <w:ind w:left="1440" w:hanging="480"/>
      </w:pPr>
      <w:rPr>
        <w:rFonts w:ascii="ＭＳ 明朝" w:eastAsia="ＭＳ 明朝" w:hAnsi="ＭＳ 明朝"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 w15:restartNumberingAfterBreak="0">
    <w:nsid w:val="23A363BF"/>
    <w:multiLevelType w:val="hybridMultilevel"/>
    <w:tmpl w:val="A8FA122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F57458"/>
    <w:multiLevelType w:val="hybridMultilevel"/>
    <w:tmpl w:val="2960D15C"/>
    <w:lvl w:ilvl="0" w:tplc="E5AA6DB4">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702E5A"/>
    <w:multiLevelType w:val="hybridMultilevel"/>
    <w:tmpl w:val="D6B2E9EC"/>
    <w:lvl w:ilvl="0" w:tplc="E5AA6DB4">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8B3E91"/>
    <w:multiLevelType w:val="multilevel"/>
    <w:tmpl w:val="A8FA122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9E1D94"/>
    <w:multiLevelType w:val="hybridMultilevel"/>
    <w:tmpl w:val="C980A7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04D2DB8"/>
    <w:multiLevelType w:val="multilevel"/>
    <w:tmpl w:val="A8FA122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E84DF8"/>
    <w:multiLevelType w:val="hybridMultilevel"/>
    <w:tmpl w:val="E4145E5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222723"/>
    <w:multiLevelType w:val="multilevel"/>
    <w:tmpl w:val="A8FA122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D32BF3"/>
    <w:multiLevelType w:val="hybridMultilevel"/>
    <w:tmpl w:val="DD56C2DA"/>
    <w:lvl w:ilvl="0" w:tplc="FF20F85E">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877A9A"/>
    <w:multiLevelType w:val="hybridMultilevel"/>
    <w:tmpl w:val="758612D4"/>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6D6EC1"/>
    <w:multiLevelType w:val="hybridMultilevel"/>
    <w:tmpl w:val="5CF248B2"/>
    <w:lvl w:ilvl="0" w:tplc="1516449A">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71465DB2"/>
    <w:multiLevelType w:val="multilevel"/>
    <w:tmpl w:val="A8FA122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FA28B2"/>
    <w:multiLevelType w:val="hybridMultilevel"/>
    <w:tmpl w:val="CDD4F286"/>
    <w:lvl w:ilvl="0" w:tplc="0409000B">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3"/>
  </w:num>
  <w:num w:numId="3">
    <w:abstractNumId w:val="10"/>
  </w:num>
  <w:num w:numId="4">
    <w:abstractNumId w:val="1"/>
  </w:num>
  <w:num w:numId="5">
    <w:abstractNumId w:val="6"/>
  </w:num>
  <w:num w:numId="6">
    <w:abstractNumId w:val="8"/>
  </w:num>
  <w:num w:numId="7">
    <w:abstractNumId w:val="4"/>
  </w:num>
  <w:num w:numId="8">
    <w:abstractNumId w:val="12"/>
  </w:num>
  <w:num w:numId="9">
    <w:abstractNumId w:val="13"/>
  </w:num>
  <w:num w:numId="10">
    <w:abstractNumId w:val="7"/>
  </w:num>
  <w:num w:numId="11">
    <w:abstractNumId w:val="0"/>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8F"/>
    <w:rsid w:val="00080224"/>
    <w:rsid w:val="000B4FE2"/>
    <w:rsid w:val="000F3E90"/>
    <w:rsid w:val="000F4D67"/>
    <w:rsid w:val="00101C37"/>
    <w:rsid w:val="001E2D89"/>
    <w:rsid w:val="001E4F8C"/>
    <w:rsid w:val="00227857"/>
    <w:rsid w:val="00236C4F"/>
    <w:rsid w:val="0024521A"/>
    <w:rsid w:val="00327108"/>
    <w:rsid w:val="003D16DD"/>
    <w:rsid w:val="003E4A1D"/>
    <w:rsid w:val="004C5D10"/>
    <w:rsid w:val="004E0EF8"/>
    <w:rsid w:val="004F5CA8"/>
    <w:rsid w:val="00535480"/>
    <w:rsid w:val="005B3B1C"/>
    <w:rsid w:val="005E1876"/>
    <w:rsid w:val="00643721"/>
    <w:rsid w:val="006C7329"/>
    <w:rsid w:val="0070376D"/>
    <w:rsid w:val="007177BB"/>
    <w:rsid w:val="007745C4"/>
    <w:rsid w:val="007919E4"/>
    <w:rsid w:val="007B0C8B"/>
    <w:rsid w:val="007E4629"/>
    <w:rsid w:val="007E77D3"/>
    <w:rsid w:val="00865B49"/>
    <w:rsid w:val="0086760D"/>
    <w:rsid w:val="009A10E1"/>
    <w:rsid w:val="009E06C7"/>
    <w:rsid w:val="009E3426"/>
    <w:rsid w:val="009F5C02"/>
    <w:rsid w:val="00A00BCA"/>
    <w:rsid w:val="00A417F0"/>
    <w:rsid w:val="00A66B8F"/>
    <w:rsid w:val="00AF17BB"/>
    <w:rsid w:val="00B7660A"/>
    <w:rsid w:val="00BD2C8E"/>
    <w:rsid w:val="00BF6484"/>
    <w:rsid w:val="00CB4D12"/>
    <w:rsid w:val="00D04A89"/>
    <w:rsid w:val="00D81AC1"/>
    <w:rsid w:val="00E2260E"/>
    <w:rsid w:val="00EB681C"/>
    <w:rsid w:val="00F501C2"/>
    <w:rsid w:val="00F70226"/>
    <w:rsid w:val="00FA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A8932"/>
  <w15:chartTrackingRefBased/>
  <w15:docId w15:val="{33526EA4-C3BE-42A3-A0C4-E91A218C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B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66B8F"/>
    <w:rPr>
      <w:color w:val="0000FF"/>
      <w:u w:val="single"/>
    </w:rPr>
  </w:style>
  <w:style w:type="character" w:styleId="a4">
    <w:name w:val="FollowedHyperlink"/>
    <w:rsid w:val="00F41112"/>
    <w:rPr>
      <w:color w:val="800080"/>
      <w:u w:val="single"/>
    </w:rPr>
  </w:style>
  <w:style w:type="paragraph" w:styleId="a5">
    <w:name w:val="header"/>
    <w:basedOn w:val="a"/>
    <w:link w:val="a6"/>
    <w:uiPriority w:val="99"/>
    <w:unhideWhenUsed/>
    <w:rsid w:val="001B4B4A"/>
    <w:pPr>
      <w:tabs>
        <w:tab w:val="center" w:pos="4252"/>
        <w:tab w:val="right" w:pos="8504"/>
      </w:tabs>
      <w:snapToGrid w:val="0"/>
    </w:pPr>
    <w:rPr>
      <w:lang w:val="x-none" w:eastAsia="x-none"/>
    </w:rPr>
  </w:style>
  <w:style w:type="character" w:customStyle="1" w:styleId="a6">
    <w:name w:val="ヘッダー (文字)"/>
    <w:link w:val="a5"/>
    <w:uiPriority w:val="99"/>
    <w:rsid w:val="001B4B4A"/>
    <w:rPr>
      <w:kern w:val="2"/>
      <w:sz w:val="21"/>
      <w:szCs w:val="22"/>
    </w:rPr>
  </w:style>
  <w:style w:type="paragraph" w:styleId="a7">
    <w:name w:val="footer"/>
    <w:basedOn w:val="a"/>
    <w:link w:val="a8"/>
    <w:uiPriority w:val="99"/>
    <w:unhideWhenUsed/>
    <w:rsid w:val="001B4B4A"/>
    <w:pPr>
      <w:tabs>
        <w:tab w:val="center" w:pos="4252"/>
        <w:tab w:val="right" w:pos="8504"/>
      </w:tabs>
      <w:snapToGrid w:val="0"/>
    </w:pPr>
    <w:rPr>
      <w:lang w:val="x-none" w:eastAsia="x-none"/>
    </w:rPr>
  </w:style>
  <w:style w:type="character" w:customStyle="1" w:styleId="a8">
    <w:name w:val="フッター (文字)"/>
    <w:link w:val="a7"/>
    <w:uiPriority w:val="99"/>
    <w:rsid w:val="001B4B4A"/>
    <w:rPr>
      <w:kern w:val="2"/>
      <w:sz w:val="21"/>
      <w:szCs w:val="22"/>
    </w:rPr>
  </w:style>
  <w:style w:type="character" w:styleId="a9">
    <w:name w:val="annotation reference"/>
    <w:uiPriority w:val="99"/>
    <w:semiHidden/>
    <w:unhideWhenUsed/>
    <w:rsid w:val="00B803E4"/>
    <w:rPr>
      <w:sz w:val="18"/>
      <w:szCs w:val="18"/>
    </w:rPr>
  </w:style>
  <w:style w:type="paragraph" w:styleId="aa">
    <w:name w:val="annotation text"/>
    <w:basedOn w:val="a"/>
    <w:link w:val="ab"/>
    <w:uiPriority w:val="99"/>
    <w:semiHidden/>
    <w:unhideWhenUsed/>
    <w:rsid w:val="00B803E4"/>
    <w:pPr>
      <w:jc w:val="left"/>
    </w:pPr>
    <w:rPr>
      <w:lang w:val="x-none" w:eastAsia="x-none"/>
    </w:rPr>
  </w:style>
  <w:style w:type="character" w:customStyle="1" w:styleId="ab">
    <w:name w:val="コメント文字列 (文字)"/>
    <w:link w:val="aa"/>
    <w:uiPriority w:val="99"/>
    <w:semiHidden/>
    <w:rsid w:val="00B803E4"/>
    <w:rPr>
      <w:kern w:val="2"/>
      <w:sz w:val="21"/>
      <w:szCs w:val="22"/>
    </w:rPr>
  </w:style>
  <w:style w:type="paragraph" w:styleId="ac">
    <w:name w:val="annotation subject"/>
    <w:basedOn w:val="aa"/>
    <w:next w:val="aa"/>
    <w:link w:val="ad"/>
    <w:uiPriority w:val="99"/>
    <w:semiHidden/>
    <w:unhideWhenUsed/>
    <w:rsid w:val="00B803E4"/>
    <w:rPr>
      <w:b/>
      <w:bCs/>
    </w:rPr>
  </w:style>
  <w:style w:type="character" w:customStyle="1" w:styleId="ad">
    <w:name w:val="コメント内容 (文字)"/>
    <w:link w:val="ac"/>
    <w:uiPriority w:val="99"/>
    <w:semiHidden/>
    <w:rsid w:val="00B803E4"/>
    <w:rPr>
      <w:b/>
      <w:bCs/>
      <w:kern w:val="2"/>
      <w:sz w:val="21"/>
      <w:szCs w:val="22"/>
    </w:rPr>
  </w:style>
  <w:style w:type="paragraph" w:styleId="ae">
    <w:name w:val="Balloon Text"/>
    <w:basedOn w:val="a"/>
    <w:link w:val="af"/>
    <w:uiPriority w:val="99"/>
    <w:semiHidden/>
    <w:unhideWhenUsed/>
    <w:rsid w:val="00B803E4"/>
    <w:rPr>
      <w:rFonts w:ascii="Arial" w:eastAsia="ＭＳ ゴシック" w:hAnsi="Arial"/>
      <w:sz w:val="18"/>
      <w:szCs w:val="18"/>
      <w:lang w:val="x-none" w:eastAsia="x-none"/>
    </w:rPr>
  </w:style>
  <w:style w:type="character" w:customStyle="1" w:styleId="af">
    <w:name w:val="吹き出し (文字)"/>
    <w:link w:val="ae"/>
    <w:uiPriority w:val="99"/>
    <w:semiHidden/>
    <w:rsid w:val="00B803E4"/>
    <w:rPr>
      <w:rFonts w:ascii="Arial" w:eastAsia="ＭＳ ゴシック" w:hAnsi="Arial" w:cs="Times New Roman"/>
      <w:kern w:val="2"/>
      <w:sz w:val="18"/>
      <w:szCs w:val="18"/>
    </w:rPr>
  </w:style>
  <w:style w:type="paragraph" w:customStyle="1" w:styleId="131">
    <w:name w:val="表 (青) 131"/>
    <w:basedOn w:val="a"/>
    <w:uiPriority w:val="34"/>
    <w:qFormat/>
    <w:rsid w:val="00FD1D5E"/>
    <w:pPr>
      <w:ind w:leftChars="400" w:left="960"/>
    </w:pPr>
    <w:rPr>
      <w:szCs w:val="24"/>
    </w:rPr>
  </w:style>
  <w:style w:type="paragraph" w:styleId="af0">
    <w:name w:val="Date"/>
    <w:basedOn w:val="a"/>
    <w:next w:val="a"/>
    <w:link w:val="af1"/>
    <w:uiPriority w:val="99"/>
    <w:semiHidden/>
    <w:unhideWhenUsed/>
    <w:rsid w:val="003E4A1D"/>
  </w:style>
  <w:style w:type="character" w:customStyle="1" w:styleId="af1">
    <w:name w:val="日付 (文字)"/>
    <w:basedOn w:val="a0"/>
    <w:link w:val="af0"/>
    <w:uiPriority w:val="99"/>
    <w:semiHidden/>
    <w:rsid w:val="003E4A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5612">
      <w:bodyDiv w:val="1"/>
      <w:marLeft w:val="0"/>
      <w:marRight w:val="0"/>
      <w:marTop w:val="0"/>
      <w:marBottom w:val="0"/>
      <w:divBdr>
        <w:top w:val="none" w:sz="0" w:space="0" w:color="auto"/>
        <w:left w:val="none" w:sz="0" w:space="0" w:color="auto"/>
        <w:bottom w:val="none" w:sz="0" w:space="0" w:color="auto"/>
        <w:right w:val="none" w:sz="0" w:space="0" w:color="auto"/>
      </w:divBdr>
      <w:divsChild>
        <w:div w:id="315645290">
          <w:marLeft w:val="0"/>
          <w:marRight w:val="0"/>
          <w:marTop w:val="0"/>
          <w:marBottom w:val="0"/>
          <w:divBdr>
            <w:top w:val="none" w:sz="0" w:space="0" w:color="auto"/>
            <w:left w:val="none" w:sz="0" w:space="0" w:color="auto"/>
            <w:bottom w:val="none" w:sz="0" w:space="0" w:color="auto"/>
            <w:right w:val="none" w:sz="0" w:space="0" w:color="auto"/>
          </w:divBdr>
        </w:div>
        <w:div w:id="1293822515">
          <w:marLeft w:val="0"/>
          <w:marRight w:val="0"/>
          <w:marTop w:val="0"/>
          <w:marBottom w:val="0"/>
          <w:divBdr>
            <w:top w:val="none" w:sz="0" w:space="0" w:color="auto"/>
            <w:left w:val="none" w:sz="0" w:space="0" w:color="auto"/>
            <w:bottom w:val="none" w:sz="0" w:space="0" w:color="auto"/>
            <w:right w:val="none" w:sz="0" w:space="0" w:color="auto"/>
          </w:divBdr>
        </w:div>
      </w:divsChild>
    </w:div>
    <w:div w:id="16214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GCOE-INeT International Summer School 2012 in Samani</vt:lpstr>
      <vt:lpstr>GCOE-INeT International Summer School 2012 in Samani</vt:lpstr>
    </vt:vector>
  </TitlesOfParts>
  <Company/>
  <LinksUpToDate>false</LinksUpToDate>
  <CharactersWithSpaces>3416</CharactersWithSpaces>
  <SharedDoc>false</SharedDoc>
  <HLinks>
    <vt:vector size="6" baseType="variant">
      <vt:variant>
        <vt:i4>6094944</vt:i4>
      </vt:variant>
      <vt:variant>
        <vt:i4>0</vt:i4>
      </vt:variant>
      <vt:variant>
        <vt:i4>0</vt:i4>
      </vt:variant>
      <vt:variant>
        <vt:i4>5</vt:i4>
      </vt:variant>
      <vt:variant>
        <vt:lpwstr>mailto:nakaoka@fsc.hokudai.ac.jp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GCOE-INeT International Summer School 2012 in Samani</dc:title>
  <dc:subject/>
  <dc:creator>Karibu Fukuzawa</dc:creator>
  <cp:keywords/>
  <cp:lastModifiedBy>健介 市原</cp:lastModifiedBy>
  <cp:revision>2</cp:revision>
  <cp:lastPrinted>2013-05-02T12:25:00Z</cp:lastPrinted>
  <dcterms:created xsi:type="dcterms:W3CDTF">2019-04-22T00:45:00Z</dcterms:created>
  <dcterms:modified xsi:type="dcterms:W3CDTF">2019-04-22T00:45:00Z</dcterms:modified>
</cp:coreProperties>
</file>